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C7DBF64" w:rsidP="595D24D7" w:rsidRDefault="4C7DBF64" w14:paraId="4B587AA5" w14:textId="593F864F">
      <w:pPr>
        <w:pStyle w:val="Heading1"/>
        <w:jc w:val="center"/>
        <w:rPr>
          <w:sz w:val="36"/>
          <w:szCs w:val="36"/>
        </w:rPr>
      </w:pPr>
      <w:r w:rsidRPr="595D24D7" w:rsidR="4C7DBF64">
        <w:rPr>
          <w:sz w:val="36"/>
          <w:szCs w:val="36"/>
        </w:rPr>
        <w:t xml:space="preserve">Gold Coast Dental Affiliate Partnership </w:t>
      </w:r>
      <w:r w:rsidRPr="595D24D7" w:rsidR="4C7DBF64">
        <w:rPr>
          <w:sz w:val="36"/>
          <w:szCs w:val="36"/>
        </w:rPr>
        <w:t>Program</w:t>
      </w:r>
    </w:p>
    <w:p w:rsidR="66682595" w:rsidP="595D24D7" w:rsidRDefault="66682595" w14:paraId="111E1B7C" w14:textId="0124371B">
      <w:pPr>
        <w:pStyle w:val="Heading2"/>
        <w:jc w:val="center"/>
        <w:rPr>
          <w:sz w:val="28"/>
          <w:szCs w:val="28"/>
        </w:rPr>
      </w:pPr>
      <w:r w:rsidRPr="595D24D7" w:rsidR="66682595">
        <w:rPr>
          <w:sz w:val="28"/>
          <w:szCs w:val="28"/>
        </w:rPr>
        <w:t>Guidelines and Restrictions</w:t>
      </w:r>
    </w:p>
    <w:p w:rsidR="595D24D7" w:rsidP="595D24D7" w:rsidRDefault="595D24D7" w14:paraId="757CD69A" w14:textId="47DFAF70">
      <w:pPr>
        <w:pStyle w:val="Normal"/>
        <w:rPr>
          <w:sz w:val="24"/>
          <w:szCs w:val="24"/>
        </w:rPr>
      </w:pPr>
    </w:p>
    <w:p xmlns:wp14="http://schemas.microsoft.com/office/word/2010/wordml" w:rsidP="595D24D7" wp14:paraId="7F9FA49B" wp14:textId="39C687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 xml:space="preserve">Program Fundamentals </w:t>
      </w:r>
    </w:p>
    <w:p xmlns:wp14="http://schemas.microsoft.com/office/word/2010/wordml" w:rsidP="595D24D7" wp14:paraId="2AD43DC6" wp14:textId="3426746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Strict compliance to CDA and FTC regulations </w:t>
      </w:r>
    </w:p>
    <w:p xmlns:wp14="http://schemas.microsoft.com/office/word/2010/wordml" w:rsidP="595D24D7" wp14:paraId="439A5BCB" wp14:textId="74BB5B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7-10 business day payouts with no minimum threshold (there </w:t>
      </w:r>
      <w:r w:rsidRPr="595D24D7" w:rsidR="3852A421">
        <w:rPr>
          <w:sz w:val="22"/>
          <w:szCs w:val="22"/>
        </w:rPr>
        <w:t xml:space="preserve">may </w:t>
      </w:r>
      <w:r w:rsidRPr="595D24D7" w:rsidR="35D03A03">
        <w:rPr>
          <w:sz w:val="22"/>
          <w:szCs w:val="22"/>
        </w:rPr>
        <w:t>be a</w:t>
      </w:r>
      <w:r w:rsidRPr="595D24D7" w:rsidR="5D3F6CAC">
        <w:rPr>
          <w:sz w:val="22"/>
          <w:szCs w:val="22"/>
        </w:rPr>
        <w:t>n additional</w:t>
      </w:r>
      <w:r w:rsidRPr="595D24D7" w:rsidR="35D03A03">
        <w:rPr>
          <w:sz w:val="22"/>
          <w:szCs w:val="22"/>
        </w:rPr>
        <w:t xml:space="preserve"> </w:t>
      </w:r>
      <w:proofErr w:type="gramStart"/>
      <w:r w:rsidRPr="595D24D7" w:rsidR="35D03A03">
        <w:rPr>
          <w:sz w:val="22"/>
          <w:szCs w:val="22"/>
        </w:rPr>
        <w:t>one week</w:t>
      </w:r>
      <w:proofErr w:type="gramEnd"/>
      <w:r w:rsidRPr="595D24D7" w:rsidR="35D03A03">
        <w:rPr>
          <w:sz w:val="22"/>
          <w:szCs w:val="22"/>
        </w:rPr>
        <w:t xml:space="preserve"> lag for the initial 4 weeks for new affiliates) </w:t>
      </w:r>
    </w:p>
    <w:p xmlns:wp14="http://schemas.microsoft.com/office/word/2010/wordml" w:rsidP="595D24D7" wp14:paraId="26F313D5" wp14:textId="022A9B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Geographical restrictions apply (zip code list will be provided) </w:t>
      </w:r>
    </w:p>
    <w:p xmlns:wp14="http://schemas.microsoft.com/office/word/2010/wordml" w:rsidP="595D24D7" wp14:paraId="3BC2E950" wp14:textId="395D79D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95D24D7" w:rsidR="3C861027">
        <w:rPr>
          <w:sz w:val="22"/>
          <w:szCs w:val="22"/>
        </w:rPr>
        <w:t>Call tracking and performance provided by Gold Coast Dental</w:t>
      </w:r>
    </w:p>
    <w:p xmlns:wp14="http://schemas.microsoft.com/office/word/2010/wordml" w:rsidP="595D24D7" wp14:paraId="14237DAA" wp14:textId="663E2632">
      <w:pPr>
        <w:pStyle w:val="ListParagraph"/>
        <w:numPr>
          <w:ilvl w:val="0"/>
          <w:numId w:val="2"/>
        </w:numPr>
        <w:rPr>
          <w:rStyle w:val="Strong"/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 xml:space="preserve">Approved Marketing Strategies </w:t>
      </w:r>
      <w:r w:rsidRPr="595D24D7" w:rsidR="525B2A2D">
        <w:rPr>
          <w:rStyle w:val="Strong"/>
          <w:sz w:val="22"/>
          <w:szCs w:val="22"/>
        </w:rPr>
        <w:t>and Channels</w:t>
      </w:r>
    </w:p>
    <w:p xmlns:wp14="http://schemas.microsoft.com/office/word/2010/wordml" w:rsidP="595D24D7" wp14:paraId="2CC0F1F8" wp14:textId="034D703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>SEM/P</w:t>
      </w:r>
      <w:r w:rsidRPr="595D24D7" w:rsidR="0639A787">
        <w:rPr>
          <w:sz w:val="22"/>
          <w:szCs w:val="22"/>
        </w:rPr>
        <w:t xml:space="preserve">ay </w:t>
      </w:r>
      <w:r w:rsidRPr="595D24D7" w:rsidR="35D03A03">
        <w:rPr>
          <w:sz w:val="22"/>
          <w:szCs w:val="22"/>
        </w:rPr>
        <w:t>P</w:t>
      </w:r>
      <w:r w:rsidRPr="595D24D7" w:rsidR="5749BED0">
        <w:rPr>
          <w:sz w:val="22"/>
          <w:szCs w:val="22"/>
        </w:rPr>
        <w:t>er Click</w:t>
      </w:r>
      <w:r w:rsidRPr="595D24D7" w:rsidR="35D03A03">
        <w:rPr>
          <w:sz w:val="22"/>
          <w:szCs w:val="22"/>
        </w:rPr>
        <w:t xml:space="preserve"> (strict adherence to SEM/P</w:t>
      </w:r>
      <w:r w:rsidRPr="595D24D7" w:rsidR="2CA079EA">
        <w:rPr>
          <w:sz w:val="22"/>
          <w:szCs w:val="22"/>
        </w:rPr>
        <w:t xml:space="preserve">ay </w:t>
      </w:r>
      <w:r w:rsidRPr="595D24D7" w:rsidR="35D03A03">
        <w:rPr>
          <w:sz w:val="22"/>
          <w:szCs w:val="22"/>
        </w:rPr>
        <w:t>P</w:t>
      </w:r>
      <w:r w:rsidRPr="595D24D7" w:rsidR="07601D6B">
        <w:rPr>
          <w:sz w:val="22"/>
          <w:szCs w:val="22"/>
        </w:rPr>
        <w:t xml:space="preserve">er </w:t>
      </w:r>
      <w:r w:rsidRPr="595D24D7" w:rsidR="35D03A03">
        <w:rPr>
          <w:sz w:val="22"/>
          <w:szCs w:val="22"/>
        </w:rPr>
        <w:t>C</w:t>
      </w:r>
      <w:r w:rsidRPr="595D24D7" w:rsidR="669D843B">
        <w:rPr>
          <w:sz w:val="22"/>
          <w:szCs w:val="22"/>
        </w:rPr>
        <w:t>lick</w:t>
      </w:r>
      <w:r w:rsidRPr="595D24D7" w:rsidR="35D03A03">
        <w:rPr>
          <w:sz w:val="22"/>
          <w:szCs w:val="22"/>
        </w:rPr>
        <w:t xml:space="preserve"> Guidelines and Restrictions)</w:t>
      </w:r>
      <w:r w:rsidRPr="595D24D7" w:rsidR="35D03A03">
        <w:rPr>
          <w:sz w:val="22"/>
          <w:szCs w:val="22"/>
        </w:rPr>
        <w:t xml:space="preserve"> </w:t>
      </w:r>
    </w:p>
    <w:p xmlns:wp14="http://schemas.microsoft.com/office/word/2010/wordml" w:rsidP="595D24D7" wp14:paraId="73D4C5BD" wp14:textId="4A4E24DD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gramStart"/>
      <w:r w:rsidRPr="595D24D7" w:rsidR="35D03A03">
        <w:rPr>
          <w:sz w:val="22"/>
          <w:szCs w:val="22"/>
        </w:rPr>
        <w:t>Social Media</w:t>
      </w:r>
      <w:proofErr w:type="gramEnd"/>
      <w:r w:rsidRPr="595D24D7" w:rsidR="35D03A03">
        <w:rPr>
          <w:sz w:val="22"/>
          <w:szCs w:val="22"/>
        </w:rPr>
        <w:t xml:space="preserve"> (both organic and paid allowed) </w:t>
      </w:r>
    </w:p>
    <w:p xmlns:wp14="http://schemas.microsoft.com/office/word/2010/wordml" w:rsidP="595D24D7" wp14:paraId="3F9A579B" wp14:textId="7D2C822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Native Advertising </w:t>
      </w:r>
    </w:p>
    <w:p xmlns:wp14="http://schemas.microsoft.com/office/word/2010/wordml" w:rsidP="595D24D7" wp14:paraId="22AF58ED" wp14:textId="650543E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Display and Video Ads </w:t>
      </w:r>
    </w:p>
    <w:p xmlns:wp14="http://schemas.microsoft.com/office/word/2010/wordml" w:rsidP="595D24D7" wp14:paraId="39ACEC6C" wp14:textId="2219DA7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5D24D7" w:rsidR="4C2B1A30">
        <w:rPr>
          <w:sz w:val="22"/>
          <w:szCs w:val="22"/>
        </w:rPr>
        <w:t>Email/Newsletter (</w:t>
      </w:r>
      <w:r w:rsidRPr="595D24D7" w:rsidR="7D380315">
        <w:rPr>
          <w:sz w:val="22"/>
          <w:szCs w:val="22"/>
        </w:rPr>
        <w:t>must submit samples for review and approval</w:t>
      </w:r>
      <w:r w:rsidRPr="595D24D7" w:rsidR="2D784CB4">
        <w:rPr>
          <w:sz w:val="22"/>
          <w:szCs w:val="22"/>
        </w:rPr>
        <w:t xml:space="preserve"> before implementing</w:t>
      </w:r>
      <w:r w:rsidRPr="595D24D7" w:rsidR="7D380315">
        <w:rPr>
          <w:sz w:val="22"/>
          <w:szCs w:val="22"/>
        </w:rPr>
        <w:t>)</w:t>
      </w:r>
      <w:r w:rsidRPr="595D24D7" w:rsidR="4C2B1A30">
        <w:rPr>
          <w:sz w:val="22"/>
          <w:szCs w:val="22"/>
        </w:rPr>
        <w:t xml:space="preserve"> </w:t>
      </w:r>
    </w:p>
    <w:p xmlns:wp14="http://schemas.microsoft.com/office/word/2010/wordml" w:rsidP="595D24D7" wp14:paraId="5BCB21C0" wp14:textId="2D4C00B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5D24D7" w:rsidR="7FF543A0">
        <w:rPr>
          <w:sz w:val="22"/>
          <w:szCs w:val="22"/>
        </w:rPr>
        <w:t xml:space="preserve">Direct Mail  </w:t>
      </w:r>
    </w:p>
    <w:p xmlns:wp14="http://schemas.microsoft.com/office/word/2010/wordml" w:rsidP="595D24D7" wp14:paraId="735D770B" wp14:textId="4025E83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5D24D7" w:rsidR="458B8577">
        <w:rPr>
          <w:sz w:val="22"/>
          <w:szCs w:val="22"/>
        </w:rPr>
        <w:t>Blogs and Vlogs</w:t>
      </w:r>
    </w:p>
    <w:p xmlns:wp14="http://schemas.microsoft.com/office/word/2010/wordml" w:rsidP="595D24D7" wp14:paraId="549F9A58" wp14:textId="183B02A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5D24D7" w:rsidR="426C5D2B">
        <w:rPr>
          <w:sz w:val="22"/>
          <w:szCs w:val="22"/>
        </w:rPr>
        <w:t xml:space="preserve">English and Spanish only  </w:t>
      </w:r>
    </w:p>
    <w:p xmlns:wp14="http://schemas.microsoft.com/office/word/2010/wordml" w:rsidP="595D24D7" wp14:paraId="6CEFCCE5" wp14:textId="4D2083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>Prohibited Tactics</w:t>
      </w:r>
      <w:r w:rsidRPr="595D24D7" w:rsidR="282647B7">
        <w:rPr>
          <w:rStyle w:val="Strong"/>
          <w:sz w:val="22"/>
          <w:szCs w:val="22"/>
        </w:rPr>
        <w:t>, Practices,</w:t>
      </w:r>
      <w:r w:rsidRPr="595D24D7" w:rsidR="35D03A03">
        <w:rPr>
          <w:rStyle w:val="Strong"/>
          <w:sz w:val="22"/>
          <w:szCs w:val="22"/>
        </w:rPr>
        <w:t xml:space="preserve"> and </w:t>
      </w:r>
      <w:r w:rsidRPr="595D24D7" w:rsidR="004FE8B0">
        <w:rPr>
          <w:rStyle w:val="Strong"/>
          <w:sz w:val="22"/>
          <w:szCs w:val="22"/>
        </w:rPr>
        <w:t xml:space="preserve">Marketing </w:t>
      </w:r>
      <w:r w:rsidRPr="595D24D7" w:rsidR="35D03A03">
        <w:rPr>
          <w:rStyle w:val="Strong"/>
          <w:sz w:val="22"/>
          <w:szCs w:val="22"/>
        </w:rPr>
        <w:t xml:space="preserve">Channels </w:t>
      </w:r>
    </w:p>
    <w:p xmlns:wp14="http://schemas.microsoft.com/office/word/2010/wordml" w:rsidP="595D24D7" wp14:paraId="7E28D369" wp14:textId="2701056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Incentivized traffic </w:t>
      </w:r>
    </w:p>
    <w:p xmlns:wp14="http://schemas.microsoft.com/office/word/2010/wordml" w:rsidP="595D24D7" wp14:paraId="195AA16C" wp14:textId="4AA5798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Coached calls, fake calls or any form of call manipulation </w:t>
      </w:r>
    </w:p>
    <w:p xmlns:wp14="http://schemas.microsoft.com/office/word/2010/wordml" w:rsidP="595D24D7" wp14:paraId="243CA23D" wp14:textId="484554B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5E950409">
        <w:rPr>
          <w:sz w:val="22"/>
          <w:szCs w:val="22"/>
        </w:rPr>
        <w:t xml:space="preserve">Explicit or implied service guarantees  </w:t>
      </w:r>
    </w:p>
    <w:p xmlns:wp14="http://schemas.microsoft.com/office/word/2010/wordml" w:rsidP="595D24D7" wp14:paraId="2AC11F96" wp14:textId="55247D3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5E950409">
        <w:rPr>
          <w:sz w:val="22"/>
          <w:szCs w:val="22"/>
        </w:rPr>
        <w:t xml:space="preserve">Special offers or discounts  </w:t>
      </w:r>
    </w:p>
    <w:p xmlns:wp14="http://schemas.microsoft.com/office/word/2010/wordml" w:rsidP="595D24D7" wp14:paraId="5FAFF920" wp14:textId="08011A8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65666F91">
        <w:rPr>
          <w:sz w:val="22"/>
          <w:szCs w:val="22"/>
        </w:rPr>
        <w:t xml:space="preserve">Cookie stuffing or link interception  </w:t>
      </w:r>
    </w:p>
    <w:p xmlns:wp14="http://schemas.microsoft.com/office/word/2010/wordml" w:rsidP="595D24D7" wp14:paraId="18FCDB9D" wp14:textId="09CA39A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65666F91">
        <w:rPr>
          <w:sz w:val="22"/>
          <w:szCs w:val="22"/>
        </w:rPr>
        <w:t xml:space="preserve">False or manipulated </w:t>
      </w:r>
      <w:r w:rsidRPr="595D24D7" w:rsidR="1C2DD281">
        <w:rPr>
          <w:sz w:val="22"/>
          <w:szCs w:val="22"/>
        </w:rPr>
        <w:t>calls/bookings</w:t>
      </w:r>
    </w:p>
    <w:p xmlns:wp14="http://schemas.microsoft.com/office/word/2010/wordml" w:rsidP="595D24D7" wp14:paraId="3D56D252" wp14:textId="3BC0CCA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65666F91">
        <w:rPr>
          <w:sz w:val="22"/>
          <w:szCs w:val="22"/>
        </w:rPr>
        <w:t xml:space="preserve">Evasion tactics and deceptive practices  </w:t>
      </w:r>
    </w:p>
    <w:p xmlns:wp14="http://schemas.microsoft.com/office/word/2010/wordml" w:rsidP="595D24D7" wp14:paraId="792CB275" wp14:textId="55D9E2E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65666F91">
        <w:rPr>
          <w:sz w:val="22"/>
          <w:szCs w:val="22"/>
        </w:rPr>
        <w:t>Direct linking and</w:t>
      </w:r>
      <w:r w:rsidRPr="595D24D7" w:rsidR="65666F91">
        <w:rPr>
          <w:sz w:val="22"/>
          <w:szCs w:val="22"/>
        </w:rPr>
        <w:t xml:space="preserve"> URL hijacking forbidden   </w:t>
      </w:r>
    </w:p>
    <w:p xmlns:wp14="http://schemas.microsoft.com/office/word/2010/wordml" w:rsidP="595D24D7" wp14:paraId="226F2E97" wp14:textId="7CA887E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65666F91">
        <w:rPr>
          <w:sz w:val="22"/>
          <w:szCs w:val="22"/>
        </w:rPr>
        <w:t xml:space="preserve">No Gold Coast Dental or competitor brand domain registrations including </w:t>
      </w:r>
      <w:r w:rsidRPr="595D24D7" w:rsidR="76776702">
        <w:rPr>
          <w:sz w:val="22"/>
          <w:szCs w:val="22"/>
        </w:rPr>
        <w:t xml:space="preserve">variations and close </w:t>
      </w:r>
      <w:r w:rsidRPr="595D24D7" w:rsidR="65666F91">
        <w:rPr>
          <w:sz w:val="22"/>
          <w:szCs w:val="22"/>
        </w:rPr>
        <w:t xml:space="preserve">misspellings   </w:t>
      </w:r>
    </w:p>
    <w:p xmlns:wp14="http://schemas.microsoft.com/office/word/2010/wordml" w:rsidP="595D24D7" wp14:paraId="130E81A8" wp14:textId="395E2A4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23815A1A">
        <w:rPr>
          <w:sz w:val="22"/>
          <w:szCs w:val="22"/>
        </w:rPr>
        <w:t xml:space="preserve">Co-registration  </w:t>
      </w:r>
    </w:p>
    <w:p xmlns:wp14="http://schemas.microsoft.com/office/word/2010/wordml" w:rsidP="595D24D7" wp14:paraId="38B902E2" wp14:textId="109B448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SMS marketing or telemarketing </w:t>
      </w:r>
    </w:p>
    <w:p xmlns:wp14="http://schemas.microsoft.com/office/word/2010/wordml" w:rsidP="595D24D7" wp14:paraId="5D255BDB" wp14:textId="08A76FB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Discounts/Coupon sites </w:t>
      </w:r>
    </w:p>
    <w:p xmlns:wp14="http://schemas.microsoft.com/office/word/2010/wordml" w:rsidP="595D24D7" wp14:paraId="74E1AE3B" wp14:textId="351A073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Craigslist </w:t>
      </w:r>
    </w:p>
    <w:p xmlns:wp14="http://schemas.microsoft.com/office/word/2010/wordml" w:rsidP="595D24D7" wp14:paraId="42D35E49" wp14:textId="2B17E8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5D24D7" w:rsidR="1C95DF7C">
        <w:rPr>
          <w:sz w:val="22"/>
          <w:szCs w:val="22"/>
        </w:rPr>
        <w:t>Facebook Marketplace</w:t>
      </w:r>
    </w:p>
    <w:p xmlns:wp14="http://schemas.microsoft.com/office/word/2010/wordml" w:rsidP="595D24D7" wp14:paraId="5F792B4E" wp14:textId="0F162B1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 xml:space="preserve">Call Quality and Management </w:t>
      </w:r>
    </w:p>
    <w:p xmlns:wp14="http://schemas.microsoft.com/office/word/2010/wordml" w:rsidP="595D24D7" wp14:paraId="43654057" wp14:textId="1D79755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Qualified call definition: genuine interest in dental services </w:t>
      </w:r>
    </w:p>
    <w:p xmlns:wp14="http://schemas.microsoft.com/office/word/2010/wordml" w:rsidP="595D24D7" wp14:paraId="01CDFCD6" wp14:textId="06F05B4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Call duration requirement: minimum 90 seconds after transfer </w:t>
      </w:r>
    </w:p>
    <w:p xmlns:wp14="http://schemas.microsoft.com/office/word/2010/wordml" w:rsidP="595D24D7" wp14:paraId="6213B784" wp14:textId="02A848D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Concurrent call limit: maximum 10 at any given time </w:t>
      </w:r>
    </w:p>
    <w:p xmlns:wp14="http://schemas.microsoft.com/office/word/2010/wordml" w:rsidP="595D24D7" wp14:paraId="205AC817" wp14:textId="0211C1C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Call review and approval period: up to 10 business days </w:t>
      </w:r>
    </w:p>
    <w:p xmlns:wp14="http://schemas.microsoft.com/office/word/2010/wordml" w:rsidP="595D24D7" wp14:paraId="30DF79F7" wp14:textId="2AE73A26">
      <w:pPr>
        <w:pStyle w:val="ListParagraph"/>
        <w:numPr>
          <w:ilvl w:val="0"/>
          <w:numId w:val="2"/>
        </w:numPr>
        <w:rPr>
          <w:rStyle w:val="Strong"/>
          <w:sz w:val="22"/>
          <w:szCs w:val="22"/>
        </w:rPr>
      </w:pPr>
      <w:r w:rsidRPr="595D24D7" w:rsidR="7B02FBCB">
        <w:rPr>
          <w:rStyle w:val="Strong"/>
          <w:sz w:val="22"/>
          <w:szCs w:val="22"/>
        </w:rPr>
        <w:t xml:space="preserve">Brand </w:t>
      </w:r>
      <w:r w:rsidRPr="595D24D7" w:rsidR="35D03A03">
        <w:rPr>
          <w:rStyle w:val="Strong"/>
          <w:sz w:val="22"/>
          <w:szCs w:val="22"/>
        </w:rPr>
        <w:t xml:space="preserve">Content and Intellectual Property </w:t>
      </w:r>
    </w:p>
    <w:p xmlns:wp14="http://schemas.microsoft.com/office/word/2010/wordml" w:rsidP="595D24D7" wp14:paraId="637CA7A7" wp14:textId="391C7BB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595D24D7" w:rsidR="0CD86334">
        <w:rPr>
          <w:sz w:val="22"/>
          <w:szCs w:val="22"/>
        </w:rPr>
        <w:t xml:space="preserve">Affiliates </w:t>
      </w:r>
      <w:r w:rsidRPr="595D24D7" w:rsidR="2F7DC804">
        <w:rPr>
          <w:sz w:val="22"/>
          <w:szCs w:val="22"/>
        </w:rPr>
        <w:t xml:space="preserve">do </w:t>
      </w:r>
      <w:r w:rsidRPr="595D24D7" w:rsidR="2E26861F">
        <w:rPr>
          <w:sz w:val="22"/>
          <w:szCs w:val="22"/>
        </w:rPr>
        <w:t xml:space="preserve">NOT </w:t>
      </w:r>
      <w:r w:rsidRPr="595D24D7" w:rsidR="2F7DC804">
        <w:rPr>
          <w:sz w:val="22"/>
          <w:szCs w:val="22"/>
        </w:rPr>
        <w:t>represent Gold Coast Dental</w:t>
      </w:r>
      <w:r w:rsidRPr="595D24D7" w:rsidR="7F39CC3E">
        <w:rPr>
          <w:sz w:val="22"/>
          <w:szCs w:val="22"/>
        </w:rPr>
        <w:t xml:space="preserve"> and</w:t>
      </w:r>
      <w:r w:rsidRPr="595D24D7" w:rsidR="20F01DAD">
        <w:rPr>
          <w:sz w:val="22"/>
          <w:szCs w:val="22"/>
        </w:rPr>
        <w:t>, therefore,</w:t>
      </w:r>
      <w:r w:rsidRPr="595D24D7" w:rsidR="7F39CC3E">
        <w:rPr>
          <w:sz w:val="22"/>
          <w:szCs w:val="22"/>
        </w:rPr>
        <w:t xml:space="preserve"> is </w:t>
      </w:r>
      <w:r w:rsidRPr="595D24D7" w:rsidR="08F42061">
        <w:rPr>
          <w:sz w:val="22"/>
          <w:szCs w:val="22"/>
        </w:rPr>
        <w:t xml:space="preserve">NOT </w:t>
      </w:r>
      <w:r w:rsidRPr="595D24D7" w:rsidR="7F39CC3E">
        <w:rPr>
          <w:sz w:val="22"/>
          <w:szCs w:val="22"/>
        </w:rPr>
        <w:t>authorized to use any content and intellectual property</w:t>
      </w:r>
      <w:r w:rsidRPr="595D24D7" w:rsidR="07FFC9A7">
        <w:rPr>
          <w:sz w:val="22"/>
          <w:szCs w:val="22"/>
        </w:rPr>
        <w:t xml:space="preserve"> owned and operated by Gold Coast Dental</w:t>
      </w:r>
      <w:r w:rsidRPr="595D24D7" w:rsidR="679DE04F">
        <w:rPr>
          <w:sz w:val="22"/>
          <w:szCs w:val="22"/>
        </w:rPr>
        <w:t xml:space="preserve"> for any purpose</w:t>
      </w:r>
      <w:r w:rsidRPr="595D24D7" w:rsidR="2564A720">
        <w:rPr>
          <w:sz w:val="22"/>
          <w:szCs w:val="22"/>
        </w:rPr>
        <w:t xml:space="preserve"> (both online and offline)</w:t>
      </w:r>
    </w:p>
    <w:p xmlns:wp14="http://schemas.microsoft.com/office/word/2010/wordml" w:rsidP="595D24D7" wp14:paraId="688BEBFD" wp14:textId="55F479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 xml:space="preserve">Disclosure and Privacy Standards </w:t>
      </w:r>
    </w:p>
    <w:p xmlns:wp14="http://schemas.microsoft.com/office/word/2010/wordml" w:rsidP="595D24D7" wp14:paraId="45BFC74C" wp14:textId="7CABD214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Clear affiliate relationship disclosure on all materials </w:t>
      </w:r>
    </w:p>
    <w:p xmlns:wp14="http://schemas.microsoft.com/office/word/2010/wordml" w:rsidP="595D24D7" wp14:paraId="3C24EB2B" wp14:textId="0EB4107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Compliance with FTC endorsement guidelines </w:t>
      </w:r>
    </w:p>
    <w:p xmlns:wp14="http://schemas.microsoft.com/office/word/2010/wordml" w:rsidP="595D24D7" wp14:paraId="62D45B06" wp14:textId="0107F8D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Adherence to data protection laws (GDPR, CCPA) </w:t>
      </w:r>
    </w:p>
    <w:p xmlns:wp14="http://schemas.microsoft.com/office/word/2010/wordml" w:rsidP="595D24D7" wp14:paraId="32ADC6D9" wp14:textId="6A1DBAE5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Implementation of robust data security measures </w:t>
      </w:r>
    </w:p>
    <w:p xmlns:wp14="http://schemas.microsoft.com/office/word/2010/wordml" w:rsidP="595D24D7" wp14:paraId="16215A45" wp14:textId="487FADA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 xml:space="preserve">Program Integrity and Compliance </w:t>
      </w:r>
    </w:p>
    <w:p xmlns:wp14="http://schemas.microsoft.com/office/word/2010/wordml" w:rsidP="595D24D7" wp14:paraId="12BFA936" wp14:textId="5B1FBEB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Gold Coast Dental </w:t>
      </w:r>
      <w:r w:rsidRPr="595D24D7" w:rsidR="3175B83E">
        <w:rPr>
          <w:sz w:val="22"/>
          <w:szCs w:val="22"/>
        </w:rPr>
        <w:t xml:space="preserve">may </w:t>
      </w:r>
      <w:r w:rsidRPr="595D24D7" w:rsidR="35D03A03">
        <w:rPr>
          <w:sz w:val="22"/>
          <w:szCs w:val="22"/>
        </w:rPr>
        <w:t xml:space="preserve">perform audits and compliance checks on a monthly basis </w:t>
      </w:r>
    </w:p>
    <w:p xmlns:wp14="http://schemas.microsoft.com/office/word/2010/wordml" w:rsidP="595D24D7" wp14:paraId="2E52564B" wp14:textId="09BC89DD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Affiliates are responsible and held accountable for sub-affiliate adherence and compliance </w:t>
      </w:r>
    </w:p>
    <w:p xmlns:wp14="http://schemas.microsoft.com/office/word/2010/wordml" w:rsidP="595D24D7" wp14:paraId="76AD7273" wp14:textId="68511CC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Immediate termination for serious violations with notice </w:t>
      </w:r>
    </w:p>
    <w:p xmlns:wp14="http://schemas.microsoft.com/office/word/2010/wordml" w:rsidP="595D24D7" wp14:paraId="7F663E47" wp14:textId="7A8727E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Commission forfeiture for non-compliance with notice </w:t>
      </w:r>
    </w:p>
    <w:p xmlns:wp14="http://schemas.microsoft.com/office/word/2010/wordml" w:rsidP="595D24D7" wp14:paraId="530EF686" wp14:textId="772A5A9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 xml:space="preserve">Termination and Amendments </w:t>
      </w:r>
    </w:p>
    <w:p xmlns:wp14="http://schemas.microsoft.com/office/word/2010/wordml" w:rsidP="595D24D7" wp14:paraId="43D52AF4" wp14:textId="1408002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Gold Coast Dental reserves the right to terminate any affiliates at will </w:t>
      </w:r>
      <w:r w:rsidRPr="595D24D7" w:rsidR="2787146D">
        <w:rPr>
          <w:sz w:val="22"/>
          <w:szCs w:val="22"/>
        </w:rPr>
        <w:t>with notice</w:t>
      </w:r>
    </w:p>
    <w:p xmlns:wp14="http://schemas.microsoft.com/office/word/2010/wordml" w:rsidP="595D24D7" wp14:paraId="1771E724" wp14:textId="3208EAF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Affiliates may exit </w:t>
      </w:r>
      <w:r w:rsidRPr="595D24D7" w:rsidR="1105C5F8">
        <w:rPr>
          <w:sz w:val="22"/>
          <w:szCs w:val="22"/>
        </w:rPr>
        <w:t>program at will with notice</w:t>
      </w:r>
    </w:p>
    <w:p xmlns:wp14="http://schemas.microsoft.com/office/word/2010/wordml" w:rsidP="595D24D7" wp14:paraId="20F42E69" wp14:textId="11C72B5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Program terms subject to change with notice </w:t>
      </w:r>
    </w:p>
    <w:p xmlns:wp14="http://schemas.microsoft.com/office/word/2010/wordml" w:rsidP="595D24D7" wp14:paraId="449FF01F" wp14:textId="50ABCF41">
      <w:pPr>
        <w:pStyle w:val="Normal"/>
      </w:pPr>
    </w:p>
    <w:p xmlns:wp14="http://schemas.microsoft.com/office/word/2010/wordml" w:rsidP="595D24D7" wp14:paraId="4985A0AE" wp14:textId="482FCE66">
      <w:pPr>
        <w:pStyle w:val="Heading2"/>
        <w:jc w:val="center"/>
        <w:rPr>
          <w:sz w:val="28"/>
          <w:szCs w:val="28"/>
        </w:rPr>
      </w:pPr>
      <w:r w:rsidRPr="595D24D7" w:rsidR="35D03A03">
        <w:rPr>
          <w:sz w:val="28"/>
          <w:szCs w:val="28"/>
        </w:rPr>
        <w:t>SEM/P</w:t>
      </w:r>
      <w:r w:rsidRPr="595D24D7" w:rsidR="66D8F1A9">
        <w:rPr>
          <w:sz w:val="28"/>
          <w:szCs w:val="28"/>
        </w:rPr>
        <w:t xml:space="preserve">ay </w:t>
      </w:r>
      <w:r w:rsidRPr="595D24D7" w:rsidR="35D03A03">
        <w:rPr>
          <w:sz w:val="28"/>
          <w:szCs w:val="28"/>
        </w:rPr>
        <w:t>P</w:t>
      </w:r>
      <w:r w:rsidRPr="595D24D7" w:rsidR="0EBE69AD">
        <w:rPr>
          <w:sz w:val="28"/>
          <w:szCs w:val="28"/>
        </w:rPr>
        <w:t xml:space="preserve">er </w:t>
      </w:r>
      <w:r w:rsidRPr="595D24D7" w:rsidR="35D03A03">
        <w:rPr>
          <w:sz w:val="28"/>
          <w:szCs w:val="28"/>
        </w:rPr>
        <w:t>C</w:t>
      </w:r>
      <w:r w:rsidRPr="595D24D7" w:rsidR="32D4C30D">
        <w:rPr>
          <w:sz w:val="28"/>
          <w:szCs w:val="28"/>
        </w:rPr>
        <w:t>lick</w:t>
      </w:r>
      <w:r w:rsidRPr="595D24D7" w:rsidR="35D03A03">
        <w:rPr>
          <w:sz w:val="28"/>
          <w:szCs w:val="28"/>
        </w:rPr>
        <w:t xml:space="preserve"> Guidelines and Restrictions </w:t>
      </w:r>
      <w:r w:rsidRPr="595D24D7" w:rsidR="35D03A03">
        <w:rPr>
          <w:sz w:val="28"/>
          <w:szCs w:val="28"/>
        </w:rPr>
        <w:t xml:space="preserve"> </w:t>
      </w:r>
    </w:p>
    <w:p xmlns:wp14="http://schemas.microsoft.com/office/word/2010/wordml" w:rsidP="595D24D7" wp14:paraId="13FDD44F" wp14:textId="1BF0D0A5">
      <w:pPr>
        <w:pStyle w:val="Normal"/>
        <w:rPr>
          <w:sz w:val="24"/>
          <w:szCs w:val="24"/>
        </w:rPr>
      </w:pPr>
    </w:p>
    <w:p xmlns:wp14="http://schemas.microsoft.com/office/word/2010/wordml" w:rsidP="595D24D7" wp14:paraId="4D0BCB10" wp14:textId="58C4F40F">
      <w:pPr>
        <w:pStyle w:val="ListParagraph"/>
        <w:numPr>
          <w:ilvl w:val="0"/>
          <w:numId w:val="13"/>
        </w:numPr>
        <w:rPr>
          <w:rStyle w:val="Strong"/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 xml:space="preserve">Brand </w:t>
      </w:r>
      <w:r w:rsidRPr="595D24D7" w:rsidR="513D4F50">
        <w:rPr>
          <w:rStyle w:val="Strong"/>
          <w:sz w:val="22"/>
          <w:szCs w:val="22"/>
        </w:rPr>
        <w:t xml:space="preserve">and Competitive </w:t>
      </w:r>
      <w:r w:rsidRPr="595D24D7" w:rsidR="35D03A03">
        <w:rPr>
          <w:rStyle w:val="Strong"/>
          <w:sz w:val="22"/>
          <w:szCs w:val="22"/>
        </w:rPr>
        <w:t>Keyword</w:t>
      </w:r>
      <w:r w:rsidRPr="595D24D7" w:rsidR="47ED7075">
        <w:rPr>
          <w:rStyle w:val="Strong"/>
          <w:sz w:val="22"/>
          <w:szCs w:val="22"/>
        </w:rPr>
        <w:t>s</w:t>
      </w:r>
    </w:p>
    <w:p xmlns:wp14="http://schemas.microsoft.com/office/word/2010/wordml" w:rsidP="595D24D7" wp14:paraId="75CF736D" wp14:textId="63959FC6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No bidding on “Gold Coast Dental” </w:t>
      </w:r>
      <w:r w:rsidRPr="595D24D7" w:rsidR="4FAE052B">
        <w:rPr>
          <w:sz w:val="22"/>
          <w:szCs w:val="22"/>
        </w:rPr>
        <w:t xml:space="preserve">including </w:t>
      </w:r>
      <w:r w:rsidRPr="595D24D7" w:rsidR="35D03A03">
        <w:rPr>
          <w:sz w:val="22"/>
          <w:szCs w:val="22"/>
        </w:rPr>
        <w:t>variations</w:t>
      </w:r>
      <w:r w:rsidRPr="595D24D7" w:rsidR="28B8ACA2">
        <w:rPr>
          <w:sz w:val="22"/>
          <w:szCs w:val="22"/>
        </w:rPr>
        <w:t xml:space="preserve"> and close misspellings</w:t>
      </w:r>
    </w:p>
    <w:p xmlns:wp14="http://schemas.microsoft.com/office/word/2010/wordml" w:rsidP="595D24D7" wp14:paraId="5CB77899" wp14:textId="7DE26F29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Implement “Gold Coast Dental” </w:t>
      </w:r>
      <w:r w:rsidRPr="595D24D7" w:rsidR="15CD8DE9">
        <w:rPr>
          <w:sz w:val="22"/>
          <w:szCs w:val="22"/>
        </w:rPr>
        <w:t xml:space="preserve">including variations and close misspellings </w:t>
      </w:r>
      <w:r w:rsidRPr="595D24D7" w:rsidR="35D03A03">
        <w:rPr>
          <w:sz w:val="22"/>
          <w:szCs w:val="22"/>
        </w:rPr>
        <w:t>as negative keyword</w:t>
      </w:r>
      <w:r w:rsidRPr="595D24D7" w:rsidR="0109961B">
        <w:rPr>
          <w:sz w:val="22"/>
          <w:szCs w:val="22"/>
        </w:rPr>
        <w:t>s</w:t>
      </w:r>
      <w:r w:rsidRPr="595D24D7" w:rsidR="35D03A03">
        <w:rPr>
          <w:sz w:val="22"/>
          <w:szCs w:val="22"/>
        </w:rPr>
        <w:t xml:space="preserve"> to exclude brand-related searches</w:t>
      </w:r>
      <w:r w:rsidRPr="595D24D7" w:rsidR="35D03A03">
        <w:rPr>
          <w:sz w:val="22"/>
          <w:szCs w:val="22"/>
        </w:rPr>
        <w:t xml:space="preserve"> </w:t>
      </w:r>
    </w:p>
    <w:p xmlns:wp14="http://schemas.microsoft.com/office/word/2010/wordml" w:rsidP="595D24D7" wp14:paraId="21CAF195" wp14:textId="6D2C405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No bidding on our direct competitors' brand names </w:t>
      </w:r>
      <w:r w:rsidRPr="595D24D7" w:rsidR="6CE64EF5">
        <w:rPr>
          <w:sz w:val="22"/>
          <w:szCs w:val="22"/>
        </w:rPr>
        <w:t>including variations and close misspellings</w:t>
      </w:r>
    </w:p>
    <w:p xmlns:wp14="http://schemas.microsoft.com/office/word/2010/wordml" w:rsidP="595D24D7" wp14:paraId="396139EE" wp14:textId="438FD5A1">
      <w:pPr>
        <w:pStyle w:val="ListParagraph"/>
        <w:numPr>
          <w:ilvl w:val="0"/>
          <w:numId w:val="13"/>
        </w:numPr>
        <w:rPr>
          <w:rStyle w:val="Strong"/>
          <w:sz w:val="22"/>
          <w:szCs w:val="22"/>
        </w:rPr>
      </w:pPr>
      <w:r w:rsidRPr="595D24D7" w:rsidR="35D03A03">
        <w:rPr>
          <w:rStyle w:val="Strong"/>
          <w:sz w:val="22"/>
          <w:szCs w:val="22"/>
        </w:rPr>
        <w:t xml:space="preserve">Ad Copy </w:t>
      </w:r>
      <w:r w:rsidRPr="595D24D7" w:rsidR="1C96FCD3">
        <w:rPr>
          <w:rStyle w:val="Strong"/>
          <w:sz w:val="22"/>
          <w:szCs w:val="22"/>
        </w:rPr>
        <w:t xml:space="preserve">and Platform </w:t>
      </w:r>
      <w:r w:rsidRPr="595D24D7" w:rsidR="35D03A03">
        <w:rPr>
          <w:rStyle w:val="Strong"/>
          <w:sz w:val="22"/>
          <w:szCs w:val="22"/>
        </w:rPr>
        <w:t>Approval</w:t>
      </w:r>
    </w:p>
    <w:p xmlns:wp14="http://schemas.microsoft.com/office/word/2010/wordml" w:rsidP="595D24D7" wp14:paraId="53297F63" wp14:textId="5D01E28D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 xml:space="preserve">All ad copy must be submitted for approval before being implementing in any active campaign </w:t>
      </w:r>
    </w:p>
    <w:p xmlns:wp14="http://schemas.microsoft.com/office/word/2010/wordml" w:rsidP="595D24D7" wp14:paraId="2C078E63" wp14:textId="178A120E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595D24D7" w:rsidR="35D03A03">
        <w:rPr>
          <w:sz w:val="22"/>
          <w:szCs w:val="22"/>
        </w:rPr>
        <w:t>Any advertising platforms beyond Google, Bing, and Yahoo must be approved prior to activating any campaigns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24ae9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56ed9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ba9d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8791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507ed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5d73f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eb71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0cea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5816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8ef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9a7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838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af10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48b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28b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4da7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">
    <w:nsid w:val="51f151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132F8"/>
    <w:rsid w:val="004FE117"/>
    <w:rsid w:val="004FE8B0"/>
    <w:rsid w:val="0051BF16"/>
    <w:rsid w:val="00632617"/>
    <w:rsid w:val="0109961B"/>
    <w:rsid w:val="02DE6BB3"/>
    <w:rsid w:val="05F7B2F5"/>
    <w:rsid w:val="0639A787"/>
    <w:rsid w:val="07601D6B"/>
    <w:rsid w:val="07FFC9A7"/>
    <w:rsid w:val="08389D94"/>
    <w:rsid w:val="08F42061"/>
    <w:rsid w:val="0B448230"/>
    <w:rsid w:val="0C84A9D1"/>
    <w:rsid w:val="0CD86334"/>
    <w:rsid w:val="0DE27503"/>
    <w:rsid w:val="0EBE69AD"/>
    <w:rsid w:val="0F37E2E3"/>
    <w:rsid w:val="0FA26F69"/>
    <w:rsid w:val="10E132F8"/>
    <w:rsid w:val="1105C5F8"/>
    <w:rsid w:val="11A3BF3A"/>
    <w:rsid w:val="11A6C4E4"/>
    <w:rsid w:val="127F2759"/>
    <w:rsid w:val="1296C0B9"/>
    <w:rsid w:val="13C0AE70"/>
    <w:rsid w:val="14095D2A"/>
    <w:rsid w:val="1446027D"/>
    <w:rsid w:val="148AD254"/>
    <w:rsid w:val="1521E5DC"/>
    <w:rsid w:val="15A4B631"/>
    <w:rsid w:val="15CD8DE9"/>
    <w:rsid w:val="16C6C25B"/>
    <w:rsid w:val="1845495A"/>
    <w:rsid w:val="18B034F4"/>
    <w:rsid w:val="1B439094"/>
    <w:rsid w:val="1C2DD281"/>
    <w:rsid w:val="1C300045"/>
    <w:rsid w:val="1C95DF7C"/>
    <w:rsid w:val="1C96FCD3"/>
    <w:rsid w:val="1D3A46A3"/>
    <w:rsid w:val="1D66D42E"/>
    <w:rsid w:val="1DC77CDF"/>
    <w:rsid w:val="2056F5FD"/>
    <w:rsid w:val="20F01DAD"/>
    <w:rsid w:val="212349BE"/>
    <w:rsid w:val="23815A1A"/>
    <w:rsid w:val="2564A720"/>
    <w:rsid w:val="26F2292A"/>
    <w:rsid w:val="2787146D"/>
    <w:rsid w:val="282647B7"/>
    <w:rsid w:val="28B8ACA2"/>
    <w:rsid w:val="2967D1CC"/>
    <w:rsid w:val="2BC9BED4"/>
    <w:rsid w:val="2CA079EA"/>
    <w:rsid w:val="2D55E03B"/>
    <w:rsid w:val="2D784CB4"/>
    <w:rsid w:val="2E26861F"/>
    <w:rsid w:val="2EC35D88"/>
    <w:rsid w:val="2F7D383E"/>
    <w:rsid w:val="2F7DC804"/>
    <w:rsid w:val="30F60BBB"/>
    <w:rsid w:val="3175B83E"/>
    <w:rsid w:val="32D4C30D"/>
    <w:rsid w:val="3311720F"/>
    <w:rsid w:val="346F23F8"/>
    <w:rsid w:val="34DDB5DC"/>
    <w:rsid w:val="352C8A08"/>
    <w:rsid w:val="354648E7"/>
    <w:rsid w:val="35D03A03"/>
    <w:rsid w:val="3852A421"/>
    <w:rsid w:val="3AD26260"/>
    <w:rsid w:val="3C861027"/>
    <w:rsid w:val="3E5DC5F5"/>
    <w:rsid w:val="3F464B9C"/>
    <w:rsid w:val="3FDD995A"/>
    <w:rsid w:val="40483963"/>
    <w:rsid w:val="4064AB1E"/>
    <w:rsid w:val="42334CA5"/>
    <w:rsid w:val="426C5D2B"/>
    <w:rsid w:val="4557083C"/>
    <w:rsid w:val="458B8577"/>
    <w:rsid w:val="47ED7075"/>
    <w:rsid w:val="485B1FC2"/>
    <w:rsid w:val="4A893056"/>
    <w:rsid w:val="4C2B1A30"/>
    <w:rsid w:val="4C7DBF64"/>
    <w:rsid w:val="4D5C1EBC"/>
    <w:rsid w:val="4DC9B355"/>
    <w:rsid w:val="4FAE052B"/>
    <w:rsid w:val="513D4F50"/>
    <w:rsid w:val="51684CAB"/>
    <w:rsid w:val="51AE54EA"/>
    <w:rsid w:val="525B2A2D"/>
    <w:rsid w:val="533DA9A1"/>
    <w:rsid w:val="54700CD3"/>
    <w:rsid w:val="563C12E6"/>
    <w:rsid w:val="5749BED0"/>
    <w:rsid w:val="575348A2"/>
    <w:rsid w:val="57C00529"/>
    <w:rsid w:val="595D24D7"/>
    <w:rsid w:val="5A634EB4"/>
    <w:rsid w:val="5AB5F311"/>
    <w:rsid w:val="5C60BC09"/>
    <w:rsid w:val="5CD04B26"/>
    <w:rsid w:val="5D3F6CAC"/>
    <w:rsid w:val="5E918B1D"/>
    <w:rsid w:val="5E950409"/>
    <w:rsid w:val="60B93F5A"/>
    <w:rsid w:val="60B9D1E5"/>
    <w:rsid w:val="6348270A"/>
    <w:rsid w:val="63B4F434"/>
    <w:rsid w:val="65666F91"/>
    <w:rsid w:val="6569C1C4"/>
    <w:rsid w:val="65A9231B"/>
    <w:rsid w:val="66682595"/>
    <w:rsid w:val="669D843B"/>
    <w:rsid w:val="66D8F1A9"/>
    <w:rsid w:val="679DE04F"/>
    <w:rsid w:val="6A5ED51A"/>
    <w:rsid w:val="6A7828FE"/>
    <w:rsid w:val="6B384EAD"/>
    <w:rsid w:val="6BAACEE1"/>
    <w:rsid w:val="6C3E8FE7"/>
    <w:rsid w:val="6CE64EF5"/>
    <w:rsid w:val="6DAE422E"/>
    <w:rsid w:val="6FCBBC52"/>
    <w:rsid w:val="709245D3"/>
    <w:rsid w:val="70D242B6"/>
    <w:rsid w:val="717370F4"/>
    <w:rsid w:val="726A509C"/>
    <w:rsid w:val="733F7D46"/>
    <w:rsid w:val="75668C9F"/>
    <w:rsid w:val="76776702"/>
    <w:rsid w:val="78CAB173"/>
    <w:rsid w:val="79BBCB67"/>
    <w:rsid w:val="7AB76E83"/>
    <w:rsid w:val="7B02FBCB"/>
    <w:rsid w:val="7BBB6171"/>
    <w:rsid w:val="7D380315"/>
    <w:rsid w:val="7DB066F2"/>
    <w:rsid w:val="7DCA8A28"/>
    <w:rsid w:val="7F39CC3E"/>
    <w:rsid w:val="7FF543A0"/>
    <w:rsid w:val="7FF8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32F8"/>
  <w15:chartTrackingRefBased/>
  <w15:docId w15:val="{A1448F92-908D-4277-A3B6-41BA218BEC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95D24D7"/>
    <w:pPr>
      <w:spacing/>
      <w:ind w:left="720"/>
      <w:contextualSpacing/>
    </w:pPr>
  </w:style>
  <w:style w:type="character" w:styleId="Strong">
    <w:uiPriority w:val="22"/>
    <w:name w:val="Strong"/>
    <w:basedOn w:val="DefaultParagraphFont"/>
    <w:qFormat/>
    <w:rsid w:val="595D24D7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205cadb02f84b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2025-03-07T00:21:36.3322183Z</dcterms:created>
  <dcterms:modified xsi:type="dcterms:W3CDTF">2025-03-07T17:28:21.8632907Z</dcterms:modified>
  <dc:creator>Chae Yi</dc:creator>
  <lastModifiedBy>Chae Yi</lastModifiedBy>
</coreProperties>
</file>